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330" w:rsidRPr="00324330" w:rsidRDefault="00324330" w:rsidP="00324330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  </w:t>
      </w:r>
    </w:p>
    <w:p w:rsidR="00324330" w:rsidRPr="00324330" w:rsidRDefault="00F24462" w:rsidP="00324330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Программа мероприятий</w:t>
      </w:r>
    </w:p>
    <w:p w:rsidR="00C05AC3" w:rsidRDefault="00F2446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15-ого литературно-музыкального фестиваля «Аксенов-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фест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2022»</w:t>
      </w:r>
    </w:p>
    <w:p w:rsidR="00C05AC3" w:rsidRDefault="00F2446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(19-20 августа 2022 года)</w:t>
      </w:r>
    </w:p>
    <w:tbl>
      <w:tblPr>
        <w:tblStyle w:val="TableNormal"/>
        <w:tblW w:w="86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38"/>
        <w:gridCol w:w="6804"/>
      </w:tblGrid>
      <w:tr w:rsidR="00016B51" w:rsidTr="00CE7236">
        <w:trPr>
          <w:trHeight w:val="33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B51" w:rsidRDefault="00016B51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B51" w:rsidRDefault="00016B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</w:tr>
      <w:tr w:rsidR="00C05AC3" w:rsidTr="00CE7236">
        <w:trPr>
          <w:trHeight w:val="411"/>
          <w:jc w:val="center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5AC3" w:rsidRDefault="00F2446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 августа (пятница)</w:t>
            </w:r>
          </w:p>
        </w:tc>
      </w:tr>
      <w:tr w:rsidR="00016B51" w:rsidTr="00CE7236">
        <w:trPr>
          <w:trHeight w:val="643"/>
          <w:jc w:val="center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B51" w:rsidRDefault="00016B5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Дом-музей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В.П.Аксенова</w:t>
            </w:r>
            <w:proofErr w:type="spellEnd"/>
          </w:p>
          <w:p w:rsidR="00016B51" w:rsidRDefault="00016B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ул.К.Маркса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55)</w:t>
            </w:r>
          </w:p>
        </w:tc>
      </w:tr>
      <w:tr w:rsidR="00016B51" w:rsidTr="00CE7236">
        <w:trPr>
          <w:trHeight w:val="12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B51" w:rsidRDefault="00016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10.30-11.30</w:t>
            </w:r>
          </w:p>
          <w:p w:rsidR="00016B51" w:rsidRDefault="00016B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(онлайн)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B51" w:rsidRDefault="00016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Культурный мост Казань –Крым (Коктебель). Встреча двух музеев, посвященная 90-летию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В.Аксенова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016B51" w:rsidRDefault="00016B5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Встреча с директором Дома-музея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М.Волошина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Ириной 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рошниченко</w:t>
            </w:r>
          </w:p>
        </w:tc>
      </w:tr>
      <w:tr w:rsidR="00016B51" w:rsidTr="00CE7236">
        <w:trPr>
          <w:trHeight w:val="12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B51" w:rsidRDefault="00016B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12.00 – 13.00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B51" w:rsidRDefault="00016B51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Пресс-конференция и открытие выставки «Письма в 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зань. Документы. Фотографии. Письма» </w:t>
            </w:r>
            <w:r>
              <w:rPr>
                <w:rFonts w:ascii="Times New Roman" w:hAnsi="Times New Roman"/>
                <w:sz w:val="24"/>
                <w:szCs w:val="24"/>
              </w:rPr>
              <w:t>Организаторы 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ставки: Дом русского зарубежья имени Александра Солжен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цына и Дом музей Василия Аксенова)</w:t>
            </w:r>
          </w:p>
        </w:tc>
      </w:tr>
      <w:tr w:rsidR="00016B51" w:rsidTr="00CE7236">
        <w:trPr>
          <w:trHeight w:val="705"/>
          <w:jc w:val="center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B51" w:rsidRDefault="00016B5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библиотека РТ</w:t>
            </w:r>
          </w:p>
          <w:p w:rsidR="00016B51" w:rsidRDefault="00016B51">
            <w:pPr>
              <w:shd w:val="clear" w:color="auto" w:fill="FFFFFF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ул.Пушкина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86)</w:t>
            </w:r>
          </w:p>
        </w:tc>
      </w:tr>
      <w:tr w:rsidR="00016B51" w:rsidTr="00CE7236">
        <w:trPr>
          <w:trHeight w:val="341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B51" w:rsidRDefault="00016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16B51" w:rsidRDefault="00016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(универсальный зал)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B51" w:rsidRDefault="00016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Открытие фотовыставки «Василий Аксенов. Фотографии разных лет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16B51" w:rsidRDefault="00016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Автор: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Фарит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— заслуженный деятель искусств Респу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лики Татарстан, член Союза художников России, Почетный член Союза фотохудожников России.</w:t>
            </w:r>
          </w:p>
          <w:p w:rsidR="00016B51" w:rsidRDefault="00016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Старт акции «Напиши письмо Аксенову»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(акция обращена к молодому читателю библиотеки. Рядом с конференц-залом, где проходят основные мероприятия фестиваля, будет установлен стол с пишущей машинкой эпохи Аксенова. Фестиваль предл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гает посетителям библиотеки - участникам фестиваля, з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дать вопросы Василию Аксенову. На мероприятиях фестиваля друзья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В.Аксенова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попытаются ответить на эти вопросы).</w:t>
            </w:r>
          </w:p>
        </w:tc>
      </w:tr>
      <w:tr w:rsidR="00016B51" w:rsidTr="00CE7236">
        <w:trPr>
          <w:trHeight w:val="15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B51" w:rsidRDefault="00016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13:30 </w:t>
            </w:r>
          </w:p>
          <w:p w:rsidR="00016B51" w:rsidRDefault="00016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(классический зал)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B51" w:rsidRDefault="00016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Выставки ««Аксенов-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фест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рекомендует», «Писатель и его ближний круг». </w:t>
            </w:r>
          </w:p>
          <w:p w:rsidR="00016B51" w:rsidRDefault="00016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книг - произведений Василия Аксенова и </w:t>
            </w:r>
          </w:p>
          <w:p w:rsidR="00016B51" w:rsidRDefault="00016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книг друзей писателя — артистов, режиссеров театра и кино, писателей, художников, музыкантов.</w:t>
            </w:r>
          </w:p>
        </w:tc>
      </w:tr>
      <w:tr w:rsidR="00016B51" w:rsidTr="00CE7236">
        <w:trPr>
          <w:trHeight w:val="99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B51" w:rsidRDefault="00016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14:00-15:00 </w:t>
            </w:r>
          </w:p>
          <w:p w:rsidR="00016B51" w:rsidRDefault="00016B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(конференц- зал)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br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B51" w:rsidRDefault="00016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Презентация фильма, посвящённого 90-летию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В.П.Аксенова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о создании мемориальной доски.</w:t>
            </w:r>
          </w:p>
          <w:p w:rsidR="00016B51" w:rsidRDefault="00016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Ведет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Е.Попов</w:t>
            </w:r>
            <w:proofErr w:type="spellEnd"/>
          </w:p>
        </w:tc>
      </w:tr>
      <w:tr w:rsidR="00016B51" w:rsidTr="00CE7236">
        <w:trPr>
          <w:trHeight w:val="12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EDA" w:rsidRDefault="00D86EDA" w:rsidP="00D86E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  <w:p w:rsidR="00D86EDA" w:rsidRDefault="00D86E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15:00-16:00</w:t>
            </w:r>
          </w:p>
          <w:p w:rsidR="00016B51" w:rsidRDefault="00016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0" w:line="240" w:lineRule="auto"/>
              <w:jc w:val="center"/>
            </w:pPr>
            <w:r w:rsidRPr="00016B51">
              <w:rPr>
                <w:rFonts w:ascii="Times New Roman" w:hAnsi="Times New Roman"/>
                <w:sz w:val="24"/>
                <w:szCs w:val="24"/>
              </w:rPr>
              <w:t>(универсальный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зал)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B51" w:rsidRDefault="00016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Творческая встреча с писателем Евгением Поповым.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Презентация книги «Фазиль», посвященной Фазилю Искандеру.</w:t>
            </w:r>
          </w:p>
        </w:tc>
      </w:tr>
      <w:tr w:rsidR="00016B51" w:rsidTr="00CE7236">
        <w:trPr>
          <w:trHeight w:val="90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B51" w:rsidRDefault="00016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16:00-17:00</w:t>
            </w:r>
          </w:p>
          <w:p w:rsidR="00016B51" w:rsidRDefault="00016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(универсальный зал)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B51" w:rsidRDefault="00016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Книжный блиц с  писателем Денисом Осокиным.</w:t>
            </w:r>
          </w:p>
        </w:tc>
      </w:tr>
      <w:tr w:rsidR="00016B51" w:rsidTr="00CE7236">
        <w:trPr>
          <w:trHeight w:val="134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B51" w:rsidRDefault="00016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17:00-18:00</w:t>
            </w:r>
          </w:p>
          <w:p w:rsidR="00016B51" w:rsidRDefault="00016B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(терраса Нац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ональной би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лиотеки РТ)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B51" w:rsidRDefault="00016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«Текст и музыка».</w:t>
            </w:r>
          </w:p>
          <w:p w:rsidR="00016B51" w:rsidRDefault="00016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вечер журнала «Казань».</w:t>
            </w:r>
          </w:p>
          <w:p w:rsidR="00016B51" w:rsidRDefault="00016B51">
            <w:pPr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авторами журнала своих произведений.</w:t>
            </w:r>
          </w:p>
          <w:p w:rsidR="00016B51" w:rsidRDefault="00016B51">
            <w:pPr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Выступление музыкантов. </w:t>
            </w:r>
          </w:p>
        </w:tc>
      </w:tr>
      <w:tr w:rsidR="00CE7236" w:rsidTr="00CE7236">
        <w:trPr>
          <w:trHeight w:val="407"/>
          <w:jc w:val="center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236" w:rsidRDefault="00CE7236">
            <w:pPr>
              <w:pStyle w:val="A5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Казанская Ратуша</w:t>
            </w:r>
          </w:p>
        </w:tc>
      </w:tr>
      <w:tr w:rsidR="00016B51" w:rsidTr="00CE7236">
        <w:trPr>
          <w:trHeight w:val="67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427F" w:rsidRDefault="0081427F" w:rsidP="008142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го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тей:</w:t>
            </w:r>
          </w:p>
          <w:p w:rsidR="0081427F" w:rsidRDefault="0081427F" w:rsidP="008142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  <w:p w:rsidR="0081427F" w:rsidRDefault="0081427F" w:rsidP="008142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Начало: </w:t>
            </w:r>
          </w:p>
          <w:p w:rsidR="00016B51" w:rsidRDefault="00016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B51" w:rsidRDefault="00016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Литературно-музыкальный вечер памяти. Вручение премии «Звездный билет».</w:t>
            </w:r>
          </w:p>
        </w:tc>
      </w:tr>
      <w:tr w:rsidR="00C05AC3" w:rsidTr="00CE7236">
        <w:trPr>
          <w:trHeight w:val="339"/>
          <w:jc w:val="center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5AC3" w:rsidRDefault="00F24462">
            <w:pPr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 августа (суббота)</w:t>
            </w:r>
          </w:p>
        </w:tc>
      </w:tr>
      <w:tr w:rsidR="00016B51" w:rsidTr="00CE7236">
        <w:trPr>
          <w:trHeight w:val="373"/>
          <w:jc w:val="center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B51" w:rsidRDefault="00016B51">
            <w:pPr>
              <w:shd w:val="clear" w:color="auto" w:fill="FFFFFF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Аксенов-сад</w:t>
            </w:r>
          </w:p>
        </w:tc>
      </w:tr>
      <w:tr w:rsidR="00016B51" w:rsidTr="00CE7236">
        <w:trPr>
          <w:trHeight w:val="584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B51" w:rsidRDefault="00016B51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B51" w:rsidRDefault="00016B51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Церемония посадки растения тамариск</w:t>
            </w:r>
          </w:p>
        </w:tc>
      </w:tr>
      <w:tr w:rsidR="00016B51" w:rsidTr="00CE7236">
        <w:trPr>
          <w:trHeight w:val="705"/>
          <w:jc w:val="center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B51" w:rsidRDefault="00016B5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библиотека РТ</w:t>
            </w:r>
          </w:p>
          <w:p w:rsidR="00016B51" w:rsidRDefault="00016B51">
            <w:pPr>
              <w:shd w:val="clear" w:color="auto" w:fill="FFFFFF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ул.Пушкина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86)</w:t>
            </w:r>
          </w:p>
        </w:tc>
      </w:tr>
      <w:tr w:rsidR="00016B51" w:rsidTr="00CE7236">
        <w:trPr>
          <w:trHeight w:val="12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B51" w:rsidRDefault="00016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  <w:p w:rsidR="00016B51" w:rsidRDefault="00016B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trike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универсальный зал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B51" w:rsidRDefault="00016B5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Встреча с главными редакторами «Литературной газеты» Ма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симом Замшевым, журнала «Казань» Альбиной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Абсалямовой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журнала «Октябрь» Ириной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Барметовой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16B51" w:rsidTr="00CE7236">
        <w:trPr>
          <w:trHeight w:val="9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B51" w:rsidRDefault="00016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  <w:p w:rsidR="00016B51" w:rsidRDefault="00016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(универсальный зал)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B51" w:rsidRDefault="00016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Облискурация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Аксенова.  Беседа с автором без автора</w:t>
            </w:r>
          </w:p>
          <w:p w:rsidR="00016B51" w:rsidRDefault="00016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color="666666"/>
              </w:rPr>
              <w:t xml:space="preserve">Беседа Ирины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color="666666"/>
              </w:rPr>
              <w:t>Барметовой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color="666666"/>
              </w:rPr>
              <w:t xml:space="preserve"> с Василием Аксеновым</w:t>
            </w:r>
          </w:p>
          <w:p w:rsidR="00016B51" w:rsidRDefault="00016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16B51" w:rsidTr="00CE7236">
        <w:trPr>
          <w:trHeight w:val="91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B51" w:rsidRDefault="00016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  <w:p w:rsidR="00016B51" w:rsidRDefault="00016B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trike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универсальный зал)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B51" w:rsidRDefault="00016B5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Творческая беседа прозаика  и поэта Максима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16B51" w:rsidTr="00CE7236">
        <w:trPr>
          <w:trHeight w:val="98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B51" w:rsidRDefault="00016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15.00-16.30</w:t>
            </w:r>
          </w:p>
          <w:p w:rsidR="00016B51" w:rsidRDefault="00016B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(универсальный зал)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B51" w:rsidRDefault="00016B51">
            <w:pPr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«Мертв ли Аксенов?»</w:t>
            </w:r>
          </w:p>
          <w:p w:rsidR="00016B51" w:rsidRDefault="00016B51">
            <w:pPr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глав из книги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А.Кабакова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В.Аксенов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16B51" w:rsidTr="00CE7236">
        <w:trPr>
          <w:trHeight w:val="300"/>
          <w:jc w:val="center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B51" w:rsidRDefault="00016B51">
            <w:pPr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Парк «Черное озеро»</w:t>
            </w:r>
          </w:p>
        </w:tc>
      </w:tr>
      <w:tr w:rsidR="00016B51" w:rsidTr="00CE7236">
        <w:trPr>
          <w:trHeight w:val="15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1F41" w:rsidRDefault="00A91F41" w:rsidP="00A91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бор го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тей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91F41" w:rsidRDefault="00016B51" w:rsidP="0022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  <w:r w:rsidR="00A91F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91F41" w:rsidRDefault="00A91F41" w:rsidP="0022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ачало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A91F41" w:rsidRDefault="00A91F41" w:rsidP="0022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19.30 </w:t>
            </w:r>
          </w:p>
          <w:p w:rsidR="00A91F41" w:rsidRDefault="00A91F41" w:rsidP="00223A26">
            <w:pPr>
              <w:spacing w:after="0" w:line="240" w:lineRule="auto"/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B51" w:rsidRDefault="00016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«Казань  Василия Аксенова». Литературно-музыкальный вечер, посвященный 90-летию писателя.</w:t>
            </w:r>
          </w:p>
          <w:p w:rsidR="00016B51" w:rsidRDefault="00016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 актерами воспоминаний об эпохе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В.Аксенова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высту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ления музыкальных коллективов,  казанских прозаиков, русских и татарских  поэтов </w:t>
            </w:r>
          </w:p>
        </w:tc>
      </w:tr>
      <w:tr w:rsidR="00016B51" w:rsidTr="00CE7236">
        <w:trPr>
          <w:trHeight w:val="512"/>
          <w:jc w:val="center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B51" w:rsidRDefault="00016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Казанский государственный театр юного зрителя (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ул.Островского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10)</w:t>
            </w:r>
          </w:p>
        </w:tc>
      </w:tr>
      <w:tr w:rsidR="00016B51" w:rsidTr="00CE7236">
        <w:trPr>
          <w:trHeight w:val="63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B51" w:rsidRDefault="00016B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6B51" w:rsidRDefault="00016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Спектакль «Приключения Гены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Стратофонтова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 по мот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вам произведения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В.Аксенова</w:t>
            </w:r>
            <w:proofErr w:type="spellEnd"/>
          </w:p>
        </w:tc>
      </w:tr>
    </w:tbl>
    <w:p w:rsidR="00C05AC3" w:rsidRDefault="00C05AC3" w:rsidP="00223A26"/>
    <w:sectPr w:rsidR="00C05AC3">
      <w:headerReference w:type="default" r:id="rId7"/>
      <w:pgSz w:w="11900" w:h="16840"/>
      <w:pgMar w:top="284" w:right="851" w:bottom="142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A6A" w:rsidRDefault="00F46A6A">
      <w:pPr>
        <w:spacing w:after="0" w:line="240" w:lineRule="auto"/>
      </w:pPr>
      <w:r>
        <w:separator/>
      </w:r>
    </w:p>
  </w:endnote>
  <w:endnote w:type="continuationSeparator" w:id="0">
    <w:p w:rsidR="00F46A6A" w:rsidRDefault="00F4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A6A" w:rsidRDefault="00F46A6A">
      <w:pPr>
        <w:spacing w:after="0" w:line="240" w:lineRule="auto"/>
      </w:pPr>
      <w:r>
        <w:separator/>
      </w:r>
    </w:p>
  </w:footnote>
  <w:footnote w:type="continuationSeparator" w:id="0">
    <w:p w:rsidR="00F46A6A" w:rsidRDefault="00F46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AC3" w:rsidRDefault="00C05AC3">
    <w:pPr>
      <w:tabs>
        <w:tab w:val="center" w:pos="4677"/>
        <w:tab w:val="right" w:pos="9355"/>
      </w:tabs>
      <w:spacing w:after="0" w:line="240" w:lineRule="aut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AC3"/>
    <w:rsid w:val="00016B51"/>
    <w:rsid w:val="00043EBA"/>
    <w:rsid w:val="001D25B9"/>
    <w:rsid w:val="001E0680"/>
    <w:rsid w:val="00223A26"/>
    <w:rsid w:val="00324330"/>
    <w:rsid w:val="0081427F"/>
    <w:rsid w:val="00A91F41"/>
    <w:rsid w:val="00B633DE"/>
    <w:rsid w:val="00C05AC3"/>
    <w:rsid w:val="00CE7236"/>
    <w:rsid w:val="00D86EDA"/>
    <w:rsid w:val="00E25B89"/>
    <w:rsid w:val="00F24462"/>
    <w:rsid w:val="00F4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A5">
    <w:name w:val="Текстовый блок A"/>
    <w:pPr>
      <w:spacing w:after="200" w:line="276" w:lineRule="auto"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a6">
    <w:name w:val="header"/>
    <w:basedOn w:val="a"/>
    <w:link w:val="a7"/>
    <w:uiPriority w:val="99"/>
    <w:unhideWhenUsed/>
    <w:rsid w:val="001E0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0680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8">
    <w:name w:val="footer"/>
    <w:basedOn w:val="a"/>
    <w:link w:val="a9"/>
    <w:uiPriority w:val="99"/>
    <w:unhideWhenUsed/>
    <w:rsid w:val="001E0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0680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A5">
    <w:name w:val="Текстовый блок A"/>
    <w:pPr>
      <w:spacing w:after="200" w:line="276" w:lineRule="auto"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a6">
    <w:name w:val="header"/>
    <w:basedOn w:val="a"/>
    <w:link w:val="a7"/>
    <w:uiPriority w:val="99"/>
    <w:unhideWhenUsed/>
    <w:rsid w:val="001E0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0680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8">
    <w:name w:val="footer"/>
    <w:basedOn w:val="a"/>
    <w:link w:val="a9"/>
    <w:uiPriority w:val="99"/>
    <w:unhideWhenUsed/>
    <w:rsid w:val="001E0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0680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2022-08-15T06:35:00Z</dcterms:created>
  <dcterms:modified xsi:type="dcterms:W3CDTF">2022-08-15T06:44:00Z</dcterms:modified>
</cp:coreProperties>
</file>